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92" w:rsidRDefault="00381119">
      <w:r>
        <w:rPr>
          <w:noProof/>
          <w:lang w:val="en-US"/>
        </w:rPr>
        <w:drawing>
          <wp:inline distT="0" distB="0" distL="0" distR="0">
            <wp:extent cx="2219183" cy="568001"/>
            <wp:effectExtent l="19050" t="0" r="0" b="0"/>
            <wp:docPr id="1" name="Picture 0" descr="Logo LARGE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RGEHi Res.jpg"/>
                    <pic:cNvPicPr/>
                  </pic:nvPicPr>
                  <pic:blipFill>
                    <a:blip r:embed="rId7" cstate="print">
                      <a:clrChange>
                        <a:clrFrom>
                          <a:srgbClr val="FFFFFE"/>
                        </a:clrFrom>
                        <a:clrTo>
                          <a:srgbClr val="FFFFFE">
                            <a:alpha val="0"/>
                          </a:srgbClr>
                        </a:clrTo>
                      </a:clrChange>
                    </a:blip>
                    <a:stretch>
                      <a:fillRect/>
                    </a:stretch>
                  </pic:blipFill>
                  <pic:spPr>
                    <a:xfrm>
                      <a:off x="0" y="0"/>
                      <a:ext cx="2224975" cy="569483"/>
                    </a:xfrm>
                    <a:prstGeom prst="rect">
                      <a:avLst/>
                    </a:prstGeom>
                  </pic:spPr>
                </pic:pic>
              </a:graphicData>
            </a:graphic>
          </wp:inline>
        </w:drawing>
      </w:r>
      <w:r>
        <w:t xml:space="preserve"> </w:t>
      </w:r>
    </w:p>
    <w:p w:rsidR="001D7109" w:rsidRDefault="00087347">
      <w:r>
        <w:rPr>
          <w:noProof/>
          <w:lang w:val="en-US" w:eastAsia="zh-TW"/>
        </w:rPr>
        <w:pict>
          <v:shapetype id="_x0000_t202" coordsize="21600,21600" o:spt="202" path="m,l,21600r21600,l21600,xe">
            <v:stroke joinstyle="miter"/>
            <v:path gradientshapeok="t" o:connecttype="rect"/>
          </v:shapetype>
          <v:shape id="_x0000_s1026" type="#_x0000_t202" style="position:absolute;margin-left:-8.7pt;margin-top:9.45pt;width:524.55pt;height:36.5pt;z-index:251674624;mso-width-relative:margin;mso-height-relative:margin" filled="f" stroked="f">
            <v:textbox style="mso-next-textbox:#_x0000_s1026">
              <w:txbxContent>
                <w:p w:rsidR="00362286" w:rsidRPr="00955287" w:rsidRDefault="00362286" w:rsidP="00101703">
                  <w:pPr>
                    <w:spacing w:after="0" w:line="240" w:lineRule="auto"/>
                    <w:jc w:val="center"/>
                    <w:rPr>
                      <w:b/>
                      <w:i/>
                      <w:sz w:val="48"/>
                      <w:szCs w:val="48"/>
                    </w:rPr>
                  </w:pPr>
                  <w:r w:rsidRPr="00955287">
                    <w:rPr>
                      <w:b/>
                      <w:i/>
                      <w:color w:val="FF0000"/>
                      <w:sz w:val="48"/>
                      <w:szCs w:val="48"/>
                    </w:rPr>
                    <w:t>E</w:t>
                  </w:r>
                  <w:r w:rsidRPr="00955287">
                    <w:rPr>
                      <w:b/>
                      <w:i/>
                      <w:color w:val="0070C0"/>
                      <w:sz w:val="48"/>
                      <w:szCs w:val="48"/>
                    </w:rPr>
                    <w:t>P</w:t>
                  </w:r>
                  <w:r w:rsidRPr="00955287">
                    <w:rPr>
                      <w:b/>
                      <w:i/>
                      <w:color w:val="00B050"/>
                      <w:sz w:val="48"/>
                      <w:szCs w:val="48"/>
                    </w:rPr>
                    <w:t>I</w:t>
                  </w:r>
                  <w:r w:rsidRPr="00955287">
                    <w:rPr>
                      <w:b/>
                      <w:i/>
                      <w:color w:val="7030A0"/>
                      <w:sz w:val="48"/>
                      <w:szCs w:val="48"/>
                    </w:rPr>
                    <w:t>C</w:t>
                  </w:r>
                  <w:r>
                    <w:rPr>
                      <w:b/>
                      <w:i/>
                      <w:color w:val="7030A0"/>
                      <w:sz w:val="48"/>
                      <w:szCs w:val="48"/>
                    </w:rPr>
                    <w:t xml:space="preserve"> </w:t>
                  </w:r>
                  <w:r w:rsidRPr="00101703">
                    <w:rPr>
                      <w:b/>
                      <w:color w:val="000000" w:themeColor="text1"/>
                      <w:sz w:val="48"/>
                      <w:szCs w:val="48"/>
                    </w:rPr>
                    <w:t xml:space="preserve">– </w:t>
                  </w:r>
                  <w:r>
                    <w:rPr>
                      <w:b/>
                      <w:color w:val="000000" w:themeColor="text1"/>
                      <w:sz w:val="48"/>
                      <w:szCs w:val="48"/>
                    </w:rPr>
                    <w:t>South Side Dance &amp; Groove (6-12 years)</w:t>
                  </w:r>
                </w:p>
                <w:p w:rsidR="00362286" w:rsidRPr="006655AD" w:rsidRDefault="00362286" w:rsidP="00855A45">
                  <w:pPr>
                    <w:spacing w:after="0" w:line="240" w:lineRule="auto"/>
                    <w:jc w:val="center"/>
                    <w:rPr>
                      <w:b/>
                      <w:sz w:val="52"/>
                      <w:szCs w:val="52"/>
                    </w:rPr>
                  </w:pPr>
                  <w:r>
                    <w:rPr>
                      <w:b/>
                      <w:sz w:val="52"/>
                      <w:szCs w:val="52"/>
                    </w:rPr>
                    <w:t xml:space="preserve"> – Active Discovery</w:t>
                  </w:r>
                </w:p>
                <w:p w:rsidR="00362286" w:rsidRPr="0055196D" w:rsidRDefault="00362286" w:rsidP="0003629E">
                  <w:pPr>
                    <w:spacing w:after="0" w:line="240" w:lineRule="auto"/>
                    <w:rPr>
                      <w:b/>
                      <w:i/>
                      <w:sz w:val="40"/>
                      <w:szCs w:val="40"/>
                    </w:rPr>
                  </w:pPr>
                </w:p>
              </w:txbxContent>
            </v:textbox>
          </v:shape>
        </w:pict>
      </w:r>
    </w:p>
    <w:p w:rsidR="00F02F38" w:rsidRDefault="00F02F38" w:rsidP="00F02F38">
      <w:pPr>
        <w:spacing w:before="360"/>
        <w:jc w:val="center"/>
        <w:rPr>
          <w:rFonts w:eastAsia="Times New Roman" w:cstheme="minorHAnsi"/>
          <w:b/>
          <w:color w:val="202020"/>
          <w:sz w:val="32"/>
          <w:szCs w:val="32"/>
        </w:rPr>
      </w:pPr>
    </w:p>
    <w:p w:rsidR="0055196D" w:rsidRPr="00F02F38" w:rsidRDefault="00002C32" w:rsidP="00F02F38">
      <w:pPr>
        <w:spacing w:before="120"/>
        <w:jc w:val="center"/>
        <w:rPr>
          <w:rFonts w:cstheme="minorHAnsi"/>
          <w:b/>
          <w:sz w:val="32"/>
          <w:szCs w:val="32"/>
        </w:rPr>
      </w:pPr>
      <w:r>
        <w:rPr>
          <w:rFonts w:cstheme="minorHAnsi"/>
          <w:b/>
          <w:noProof/>
          <w:sz w:val="32"/>
          <w:szCs w:val="32"/>
          <w:lang w:val="en-US"/>
        </w:rPr>
        <w:drawing>
          <wp:anchor distT="0" distB="0" distL="114300" distR="114300" simplePos="0" relativeHeight="251680768" behindDoc="1" locked="0" layoutInCell="1" allowOverlap="1">
            <wp:simplePos x="0" y="0"/>
            <wp:positionH relativeFrom="column">
              <wp:posOffset>-123190</wp:posOffset>
            </wp:positionH>
            <wp:positionV relativeFrom="paragraph">
              <wp:posOffset>-1270</wp:posOffset>
            </wp:positionV>
            <wp:extent cx="6728460" cy="5076190"/>
            <wp:effectExtent l="19050" t="0" r="0" b="0"/>
            <wp:wrapNone/>
            <wp:docPr id="5" name="Picture 2" descr="cloud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 1.png"/>
                    <pic:cNvPicPr/>
                  </pic:nvPicPr>
                  <pic:blipFill>
                    <a:blip r:embed="rId8" cstate="print">
                      <a:lum bright="10000"/>
                    </a:blip>
                    <a:stretch>
                      <a:fillRect/>
                    </a:stretch>
                  </pic:blipFill>
                  <pic:spPr>
                    <a:xfrm>
                      <a:off x="0" y="0"/>
                      <a:ext cx="6728460" cy="5076190"/>
                    </a:xfrm>
                    <a:prstGeom prst="rect">
                      <a:avLst/>
                    </a:prstGeom>
                  </pic:spPr>
                </pic:pic>
              </a:graphicData>
            </a:graphic>
          </wp:anchor>
        </w:drawing>
      </w:r>
      <w:r w:rsidR="00087347">
        <w:rPr>
          <w:rFonts w:cstheme="minorHAnsi"/>
          <w:b/>
          <w:noProof/>
          <w:sz w:val="32"/>
          <w:szCs w:val="32"/>
          <w:lang w:val="en-US"/>
        </w:rPr>
        <w:pict>
          <v:shape id="_x0000_s1028" type="#_x0000_t202" style="position:absolute;left:0;text-align:left;margin-left:-8.7pt;margin-top:270.5pt;width:248.25pt;height:271.4pt;z-index:251677696;mso-position-horizontal-relative:text;mso-position-vertical-relative:text" stroked="f">
            <v:fill opacity="0"/>
            <v:textbox style="mso-next-textbox:#_x0000_s1028">
              <w:txbxContent>
                <w:p w:rsidR="00362286" w:rsidRDefault="00362286" w:rsidP="00DF6E67">
                  <w:pPr>
                    <w:spacing w:after="0" w:line="240" w:lineRule="auto"/>
                    <w:rPr>
                      <w:sz w:val="28"/>
                      <w:szCs w:val="28"/>
                    </w:rPr>
                  </w:pPr>
                  <w:r w:rsidRPr="00F27BE3">
                    <w:rPr>
                      <w:b/>
                      <w:sz w:val="28"/>
                      <w:szCs w:val="28"/>
                    </w:rPr>
                    <w:t>Who:</w:t>
                  </w:r>
                  <w:r>
                    <w:rPr>
                      <w:sz w:val="28"/>
                      <w:szCs w:val="28"/>
                    </w:rPr>
                    <w:t xml:space="preserve"> </w:t>
                  </w:r>
                  <w:r>
                    <w:rPr>
                      <w:sz w:val="28"/>
                      <w:szCs w:val="28"/>
                    </w:rPr>
                    <w:tab/>
                    <w:t>C</w:t>
                  </w:r>
                  <w:r w:rsidRPr="00F27BE3">
                    <w:rPr>
                      <w:sz w:val="28"/>
                      <w:szCs w:val="28"/>
                    </w:rPr>
                    <w:t xml:space="preserve">hildren ages </w:t>
                  </w:r>
                  <w:r>
                    <w:rPr>
                      <w:sz w:val="28"/>
                      <w:szCs w:val="28"/>
                    </w:rPr>
                    <w:t xml:space="preserve">6-12 yrs </w:t>
                  </w:r>
                </w:p>
                <w:p w:rsidR="00362286" w:rsidRPr="00DF6E67" w:rsidRDefault="00362286" w:rsidP="00DF6E67">
                  <w:pPr>
                    <w:spacing w:after="0" w:line="240" w:lineRule="auto"/>
                    <w:rPr>
                      <w:sz w:val="20"/>
                      <w:szCs w:val="20"/>
                    </w:rPr>
                  </w:pPr>
                </w:p>
                <w:p w:rsidR="00362286" w:rsidRDefault="00362286" w:rsidP="00F02F38">
                  <w:pPr>
                    <w:tabs>
                      <w:tab w:val="left" w:pos="900"/>
                    </w:tabs>
                    <w:spacing w:after="0" w:line="240" w:lineRule="auto"/>
                    <w:ind w:left="900" w:hanging="900"/>
                    <w:rPr>
                      <w:sz w:val="28"/>
                      <w:szCs w:val="28"/>
                    </w:rPr>
                  </w:pPr>
                  <w:r w:rsidRPr="00F27BE3">
                    <w:rPr>
                      <w:b/>
                      <w:sz w:val="28"/>
                      <w:szCs w:val="28"/>
                    </w:rPr>
                    <w:t>When:</w:t>
                  </w:r>
                  <w:r>
                    <w:rPr>
                      <w:sz w:val="28"/>
                      <w:szCs w:val="28"/>
                    </w:rPr>
                    <w:t xml:space="preserve"> </w:t>
                  </w:r>
                  <w:r w:rsidRPr="00F27BE3">
                    <w:rPr>
                      <w:sz w:val="28"/>
                      <w:szCs w:val="28"/>
                    </w:rPr>
                    <w:t xml:space="preserve"> </w:t>
                  </w:r>
                  <w:r>
                    <w:rPr>
                      <w:sz w:val="28"/>
                      <w:szCs w:val="28"/>
                    </w:rPr>
                    <w:t>Beginning October 13, 2018 (8 weeks)</w:t>
                  </w:r>
                </w:p>
                <w:p w:rsidR="00362286" w:rsidRDefault="00362286" w:rsidP="00F02F38">
                  <w:pPr>
                    <w:tabs>
                      <w:tab w:val="left" w:pos="900"/>
                    </w:tabs>
                    <w:spacing w:after="0" w:line="240" w:lineRule="auto"/>
                    <w:ind w:left="900" w:hanging="900"/>
                    <w:rPr>
                      <w:sz w:val="28"/>
                      <w:szCs w:val="28"/>
                    </w:rPr>
                  </w:pPr>
                </w:p>
                <w:p w:rsidR="00362286" w:rsidRPr="00CB1910" w:rsidRDefault="00362286" w:rsidP="00F02F38">
                  <w:pPr>
                    <w:tabs>
                      <w:tab w:val="left" w:pos="900"/>
                    </w:tabs>
                    <w:spacing w:after="0" w:line="240" w:lineRule="auto"/>
                    <w:ind w:left="900" w:hanging="900"/>
                    <w:rPr>
                      <w:sz w:val="28"/>
                      <w:szCs w:val="28"/>
                    </w:rPr>
                  </w:pPr>
                  <w:r w:rsidRPr="00F02F38">
                    <w:rPr>
                      <w:b/>
                      <w:sz w:val="28"/>
                      <w:szCs w:val="28"/>
                    </w:rPr>
                    <w:t>Time:</w:t>
                  </w:r>
                  <w:r>
                    <w:rPr>
                      <w:sz w:val="28"/>
                      <w:szCs w:val="28"/>
                    </w:rPr>
                    <w:t xml:space="preserve"> 10:00-11:00am</w:t>
                  </w:r>
                </w:p>
                <w:p w:rsidR="00362286" w:rsidRPr="00DF6E67" w:rsidRDefault="00362286" w:rsidP="00DF6E67">
                  <w:pPr>
                    <w:spacing w:after="0" w:line="240" w:lineRule="auto"/>
                    <w:rPr>
                      <w:sz w:val="20"/>
                      <w:szCs w:val="20"/>
                    </w:rPr>
                  </w:pPr>
                </w:p>
                <w:p w:rsidR="00362286" w:rsidRDefault="00362286" w:rsidP="00FF0729">
                  <w:pPr>
                    <w:spacing w:after="0" w:line="240" w:lineRule="auto"/>
                    <w:ind w:left="990" w:hanging="990"/>
                    <w:rPr>
                      <w:rFonts w:cstheme="minorHAnsi"/>
                      <w:color w:val="212529"/>
                      <w:sz w:val="28"/>
                      <w:szCs w:val="28"/>
                      <w:shd w:val="clear" w:color="auto" w:fill="F8F9FA"/>
                    </w:rPr>
                  </w:pPr>
                  <w:r w:rsidRPr="00F27BE3">
                    <w:rPr>
                      <w:b/>
                      <w:sz w:val="28"/>
                      <w:szCs w:val="28"/>
                    </w:rPr>
                    <w:t>Where:</w:t>
                  </w:r>
                  <w:r w:rsidRPr="00F27BE3">
                    <w:rPr>
                      <w:sz w:val="28"/>
                      <w:szCs w:val="28"/>
                    </w:rPr>
                    <w:t xml:space="preserve"> </w:t>
                  </w:r>
                  <w:r>
                    <w:rPr>
                      <w:sz w:val="28"/>
                      <w:szCs w:val="28"/>
                    </w:rPr>
                    <w:tab/>
                  </w:r>
                  <w:r w:rsidRPr="00F27BE3">
                    <w:rPr>
                      <w:sz w:val="28"/>
                      <w:szCs w:val="28"/>
                    </w:rPr>
                    <w:t xml:space="preserve">The Maier Center </w:t>
                  </w:r>
                  <w:r>
                    <w:rPr>
                      <w:sz w:val="28"/>
                      <w:szCs w:val="28"/>
                    </w:rPr>
                    <w:t xml:space="preserve">South </w:t>
                  </w:r>
                  <w:r w:rsidRPr="00F27BE3">
                    <w:rPr>
                      <w:rFonts w:cstheme="minorHAnsi"/>
                      <w:sz w:val="28"/>
                      <w:szCs w:val="28"/>
                    </w:rPr>
                    <w:t>(</w:t>
                  </w:r>
                  <w:r w:rsidRPr="00F02F38">
                    <w:rPr>
                      <w:rFonts w:cstheme="minorHAnsi"/>
                      <w:color w:val="212529"/>
                      <w:sz w:val="28"/>
                      <w:szCs w:val="28"/>
                      <w:shd w:val="clear" w:color="auto" w:fill="F8F9FA"/>
                    </w:rPr>
                    <w:t xml:space="preserve">9765 54 </w:t>
                  </w:r>
                  <w:r w:rsidRPr="00F27BE3">
                    <w:rPr>
                      <w:rFonts w:cstheme="minorHAnsi"/>
                      <w:color w:val="212529"/>
                      <w:sz w:val="28"/>
                      <w:szCs w:val="28"/>
                      <w:shd w:val="clear" w:color="auto" w:fill="F8F9FA"/>
                    </w:rPr>
                    <w:t>Avenue)</w:t>
                  </w:r>
                </w:p>
                <w:p w:rsidR="00362286" w:rsidRDefault="00362286" w:rsidP="00DF6E67">
                  <w:pPr>
                    <w:spacing w:after="0" w:line="240" w:lineRule="auto"/>
                    <w:ind w:left="1440" w:hanging="1440"/>
                    <w:rPr>
                      <w:rFonts w:cstheme="minorHAnsi"/>
                      <w:color w:val="212529"/>
                      <w:sz w:val="28"/>
                      <w:szCs w:val="28"/>
                      <w:shd w:val="clear" w:color="auto" w:fill="F8F9FA"/>
                    </w:rPr>
                  </w:pPr>
                </w:p>
                <w:p w:rsidR="00362286" w:rsidRDefault="00362286" w:rsidP="00DF6E67">
                  <w:pPr>
                    <w:spacing w:after="0" w:line="240" w:lineRule="auto"/>
                    <w:ind w:left="1440" w:hanging="1440"/>
                    <w:rPr>
                      <w:rFonts w:cstheme="minorHAnsi"/>
                      <w:color w:val="212529"/>
                      <w:sz w:val="28"/>
                      <w:szCs w:val="28"/>
                      <w:shd w:val="clear" w:color="auto" w:fill="F8F9FA"/>
                    </w:rPr>
                  </w:pPr>
                  <w:r w:rsidRPr="00101703">
                    <w:rPr>
                      <w:rFonts w:cstheme="minorHAnsi"/>
                      <w:b/>
                      <w:color w:val="212529"/>
                      <w:sz w:val="28"/>
                      <w:szCs w:val="28"/>
                      <w:shd w:val="clear" w:color="auto" w:fill="F8F9FA"/>
                    </w:rPr>
                    <w:t>Cost:</w:t>
                  </w:r>
                  <w:r>
                    <w:rPr>
                      <w:rFonts w:cstheme="minorHAnsi"/>
                      <w:color w:val="212529"/>
                      <w:sz w:val="28"/>
                      <w:szCs w:val="28"/>
                      <w:shd w:val="clear" w:color="auto" w:fill="F8F9FA"/>
                    </w:rPr>
                    <w:t xml:space="preserve"> </w:t>
                  </w:r>
                  <w:r>
                    <w:rPr>
                      <w:rFonts w:cstheme="minorHAnsi"/>
                      <w:color w:val="212529"/>
                      <w:sz w:val="28"/>
                      <w:szCs w:val="28"/>
                      <w:shd w:val="clear" w:color="auto" w:fill="F8F9FA"/>
                    </w:rPr>
                    <w:t>$180.00/session</w:t>
                  </w:r>
                </w:p>
                <w:p w:rsidR="00362286" w:rsidRDefault="00362286" w:rsidP="00DF6E67">
                  <w:pPr>
                    <w:spacing w:after="0" w:line="240" w:lineRule="auto"/>
                    <w:ind w:left="1440" w:hanging="1440"/>
                    <w:rPr>
                      <w:rFonts w:cstheme="minorHAnsi"/>
                      <w:color w:val="212529"/>
                      <w:sz w:val="28"/>
                      <w:szCs w:val="28"/>
                      <w:shd w:val="clear" w:color="auto" w:fill="F8F9FA"/>
                    </w:rPr>
                  </w:pPr>
                </w:p>
                <w:p w:rsidR="00362286" w:rsidRDefault="00362286" w:rsidP="00101703">
                  <w:pPr>
                    <w:spacing w:after="0" w:line="240" w:lineRule="auto"/>
                    <w:jc w:val="center"/>
                    <w:rPr>
                      <w:sz w:val="28"/>
                      <w:szCs w:val="28"/>
                    </w:rPr>
                  </w:pPr>
                  <w:r>
                    <w:rPr>
                      <w:sz w:val="28"/>
                      <w:szCs w:val="28"/>
                    </w:rPr>
                    <w:t>For More Information and to r</w:t>
                  </w:r>
                  <w:r w:rsidRPr="00F27BE3">
                    <w:rPr>
                      <w:sz w:val="28"/>
                      <w:szCs w:val="28"/>
                    </w:rPr>
                    <w:t>egister</w:t>
                  </w:r>
                  <w:r>
                    <w:rPr>
                      <w:sz w:val="28"/>
                      <w:szCs w:val="28"/>
                    </w:rPr>
                    <w:t xml:space="preserve"> send an email to</w:t>
                  </w:r>
                  <w:r w:rsidRPr="00F27BE3">
                    <w:rPr>
                      <w:sz w:val="28"/>
                      <w:szCs w:val="28"/>
                    </w:rPr>
                    <w:t>:</w:t>
                  </w:r>
                </w:p>
                <w:p w:rsidR="00362286" w:rsidRPr="0098204D" w:rsidRDefault="00362286" w:rsidP="00101703">
                  <w:pPr>
                    <w:spacing w:after="0" w:line="240" w:lineRule="auto"/>
                    <w:jc w:val="center"/>
                    <w:rPr>
                      <w:b/>
                      <w:sz w:val="28"/>
                      <w:szCs w:val="28"/>
                    </w:rPr>
                  </w:pPr>
                  <w:r w:rsidRPr="0098204D">
                    <w:rPr>
                      <w:b/>
                      <w:sz w:val="28"/>
                      <w:szCs w:val="28"/>
                    </w:rPr>
                    <w:t>epic@childrensautism.ca</w:t>
                  </w:r>
                </w:p>
                <w:p w:rsidR="00362286" w:rsidRDefault="00362286">
                  <w:pPr>
                    <w:rPr>
                      <w:b/>
                      <w:sz w:val="28"/>
                      <w:szCs w:val="28"/>
                    </w:rPr>
                  </w:pPr>
                </w:p>
                <w:p w:rsidR="00362286" w:rsidRDefault="00362286"/>
              </w:txbxContent>
            </v:textbox>
          </v:shape>
        </w:pict>
      </w:r>
      <w:r w:rsidR="00087347">
        <w:rPr>
          <w:rFonts w:cstheme="minorHAnsi"/>
          <w:b/>
          <w:noProof/>
          <w:sz w:val="32"/>
          <w:szCs w:val="32"/>
          <w:lang w:val="en-US"/>
        </w:rPr>
        <w:pict>
          <v:shape id="_x0000_s1029" type="#_x0000_t202" style="position:absolute;left:0;text-align:left;margin-left:239.55pt;margin-top:279.2pt;width:310.35pt;height:251.55pt;z-index:251678720;mso-position-horizontal-relative:text;mso-position-vertical-relative:text" stroked="f">
            <v:fill opacity="0"/>
            <v:textbox style="mso-next-textbox:#_x0000_s1029">
              <w:txbxContent>
                <w:p w:rsidR="00362286" w:rsidRDefault="00362286" w:rsidP="00FF0729">
                  <w:pPr>
                    <w:spacing w:line="480" w:lineRule="auto"/>
                    <w:jc w:val="center"/>
                  </w:pPr>
                  <w:r w:rsidRPr="00F02F38">
                    <w:rPr>
                      <w:noProof/>
                      <w:lang w:val="en-US"/>
                    </w:rPr>
                    <w:drawing>
                      <wp:inline distT="0" distB="0" distL="0" distR="0">
                        <wp:extent cx="2755681" cy="2755681"/>
                        <wp:effectExtent l="19050" t="0" r="6569" b="0"/>
                        <wp:docPr id="7" name="Picture 1" descr="C:\Users\Kyle\AppData\Local\Microsoft\Windows\INetCache\IE\TMVFG60B\happy-dance-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le\AppData\Local\Microsoft\Windows\INetCache\IE\TMVFG60B\happy-dance-cartoon[1].jpg"/>
                                <pic:cNvPicPr>
                                  <a:picLocks noChangeAspect="1" noChangeArrowheads="1"/>
                                </pic:cNvPicPr>
                              </pic:nvPicPr>
                              <pic:blipFill>
                                <a:blip r:embed="rId9" cstate="print"/>
                                <a:srcRect/>
                                <a:stretch>
                                  <a:fillRect/>
                                </a:stretch>
                              </pic:blipFill>
                              <pic:spPr bwMode="auto">
                                <a:xfrm>
                                  <a:off x="0" y="0"/>
                                  <a:ext cx="2755681" cy="2755681"/>
                                </a:xfrm>
                                <a:prstGeom prst="rect">
                                  <a:avLst/>
                                </a:prstGeom>
                                <a:noFill/>
                                <a:ln w="9525">
                                  <a:noFill/>
                                  <a:miter lim="800000"/>
                                  <a:headEnd/>
                                  <a:tailEnd/>
                                </a:ln>
                              </pic:spPr>
                            </pic:pic>
                          </a:graphicData>
                        </a:graphic>
                      </wp:inline>
                    </w:drawing>
                  </w:r>
                </w:p>
              </w:txbxContent>
            </v:textbox>
          </v:shape>
        </w:pict>
      </w:r>
      <w:r w:rsidR="00F02F38" w:rsidRPr="00F02F38">
        <w:rPr>
          <w:rFonts w:eastAsia="Times New Roman" w:cstheme="minorHAnsi"/>
          <w:b/>
          <w:color w:val="202020"/>
          <w:sz w:val="32"/>
          <w:szCs w:val="32"/>
        </w:rPr>
        <w:t xml:space="preserve">Exploration of music and dance can facilitate personal growth for individuals diagnosed with autism spectrum in many areas including skill development, speech and language, memory and mental agility, social skills, and confidence. This 8-week program will provide children with the opportunity to express </w:t>
      </w:r>
      <w:proofErr w:type="gramStart"/>
      <w:r w:rsidR="00F02F38" w:rsidRPr="00F02F38">
        <w:rPr>
          <w:rFonts w:eastAsia="Times New Roman" w:cstheme="minorHAnsi"/>
          <w:b/>
          <w:color w:val="202020"/>
          <w:sz w:val="32"/>
          <w:szCs w:val="32"/>
        </w:rPr>
        <w:t>themselves</w:t>
      </w:r>
      <w:proofErr w:type="gramEnd"/>
      <w:r w:rsidR="00F02F38" w:rsidRPr="00F02F38">
        <w:rPr>
          <w:rFonts w:eastAsia="Times New Roman" w:cstheme="minorHAnsi"/>
          <w:b/>
          <w:color w:val="202020"/>
          <w:sz w:val="32"/>
          <w:szCs w:val="32"/>
        </w:rPr>
        <w:t xml:space="preserve"> freely through moving to music in a way that is meaningful and comfortable to them. Participants are encouraged to do their best, regardless of level of ability. </w:t>
      </w:r>
      <w:r w:rsidR="00F02F38" w:rsidRPr="00002C32">
        <w:rPr>
          <w:rFonts w:eastAsia="Times New Roman" w:cstheme="minorHAnsi"/>
          <w:b/>
          <w:color w:val="000000"/>
          <w:sz w:val="32"/>
          <w:szCs w:val="32"/>
        </w:rPr>
        <w:t>Following the Children’s Autism Services of Edmonton philosophy, participants will be supported through the SCERTS (Social Communication, Emotional Regulation, and Transactional Supports) model. Parents are welcomed to attend and engage alongside their children.</w:t>
      </w:r>
    </w:p>
    <w:sectPr w:rsidR="0055196D" w:rsidRPr="00F02F38" w:rsidSect="00DA7C26">
      <w:footerReference w:type="default" r:id="rId10"/>
      <w:pgSz w:w="12240" w:h="15840"/>
      <w:pgMar w:top="851" w:right="1041" w:bottom="709" w:left="993" w:header="708" w:footer="40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286" w:rsidRDefault="00362286" w:rsidP="004A1629">
      <w:pPr>
        <w:spacing w:after="0" w:line="240" w:lineRule="auto"/>
      </w:pPr>
      <w:r>
        <w:separator/>
      </w:r>
    </w:p>
  </w:endnote>
  <w:endnote w:type="continuationSeparator" w:id="0">
    <w:p w:rsidR="00362286" w:rsidRDefault="00362286" w:rsidP="004A16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86" w:rsidRPr="00DA7C26" w:rsidRDefault="00362286" w:rsidP="004A1629">
    <w:pPr>
      <w:pStyle w:val="Footer"/>
      <w:jc w:val="center"/>
      <w:rPr>
        <w:sz w:val="50"/>
        <w:szCs w:val="50"/>
      </w:rPr>
    </w:pPr>
    <w:r w:rsidRPr="00DA7C26">
      <w:rPr>
        <w:b/>
        <w:bCs/>
        <w:i/>
        <w:iCs/>
        <w:color w:val="1F497D"/>
        <w:sz w:val="50"/>
        <w:szCs w:val="50"/>
        <w:lang w:val="en-US"/>
      </w:rPr>
      <w:t>Empowering families with autism – for life</w:t>
    </w:r>
  </w:p>
  <w:p w:rsidR="00362286" w:rsidRDefault="003622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286" w:rsidRDefault="00362286" w:rsidP="004A1629">
      <w:pPr>
        <w:spacing w:after="0" w:line="240" w:lineRule="auto"/>
      </w:pPr>
      <w:r>
        <w:separator/>
      </w:r>
    </w:p>
  </w:footnote>
  <w:footnote w:type="continuationSeparator" w:id="0">
    <w:p w:rsidR="00362286" w:rsidRDefault="00362286" w:rsidP="004A16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7858"/>
    <w:multiLevelType w:val="hybridMultilevel"/>
    <w:tmpl w:val="5450E3DC"/>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B03D6D"/>
    <w:multiLevelType w:val="hybridMultilevel"/>
    <w:tmpl w:val="8D1A8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2A1681F"/>
    <w:multiLevelType w:val="hybridMultilevel"/>
    <w:tmpl w:val="709ED414"/>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EFF614E"/>
    <w:multiLevelType w:val="hybridMultilevel"/>
    <w:tmpl w:val="53B48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E402C7"/>
    <w:multiLevelType w:val="hybridMultilevel"/>
    <w:tmpl w:val="73B098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C6C5E4A"/>
    <w:multiLevelType w:val="hybridMultilevel"/>
    <w:tmpl w:val="F2BE1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C67222"/>
    <w:multiLevelType w:val="hybridMultilevel"/>
    <w:tmpl w:val="BF329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B27F51"/>
    <w:multiLevelType w:val="hybridMultilevel"/>
    <w:tmpl w:val="23DE5E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0A52A7"/>
    <w:multiLevelType w:val="hybridMultilevel"/>
    <w:tmpl w:val="0C7C58A4"/>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B0775AE"/>
    <w:multiLevelType w:val="hybridMultilevel"/>
    <w:tmpl w:val="C9184C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0C77628"/>
    <w:multiLevelType w:val="hybridMultilevel"/>
    <w:tmpl w:val="7B469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A8838D8"/>
    <w:multiLevelType w:val="hybridMultilevel"/>
    <w:tmpl w:val="CCE60A6A"/>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9"/>
  </w:num>
  <w:num w:numId="3">
    <w:abstractNumId w:val="1"/>
  </w:num>
  <w:num w:numId="4">
    <w:abstractNumId w:val="4"/>
  </w:num>
  <w:num w:numId="5">
    <w:abstractNumId w:val="3"/>
  </w:num>
  <w:num w:numId="6">
    <w:abstractNumId w:val="7"/>
  </w:num>
  <w:num w:numId="7">
    <w:abstractNumId w:val="0"/>
  </w:num>
  <w:num w:numId="8">
    <w:abstractNumId w:val="11"/>
  </w:num>
  <w:num w:numId="9">
    <w:abstractNumId w:val="2"/>
  </w:num>
  <w:num w:numId="10">
    <w:abstractNumId w:val="8"/>
  </w:num>
  <w:num w:numId="11">
    <w:abstractNumId w:val="6"/>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hdrShapeDefaults>
    <o:shapedefaults v:ext="edit" spidmax="40961">
      <o:colormenu v:ext="edit" fillcolor="none" strokecolor="none"/>
    </o:shapedefaults>
  </w:hdrShapeDefaults>
  <w:footnotePr>
    <w:footnote w:id="-1"/>
    <w:footnote w:id="0"/>
  </w:footnotePr>
  <w:endnotePr>
    <w:endnote w:id="-1"/>
    <w:endnote w:id="0"/>
  </w:endnotePr>
  <w:compat/>
  <w:rsids>
    <w:rsidRoot w:val="00381119"/>
    <w:rsid w:val="00002C32"/>
    <w:rsid w:val="0003629E"/>
    <w:rsid w:val="0007282A"/>
    <w:rsid w:val="00087347"/>
    <w:rsid w:val="000C77F5"/>
    <w:rsid w:val="000D2995"/>
    <w:rsid w:val="00101703"/>
    <w:rsid w:val="001260CF"/>
    <w:rsid w:val="001419C1"/>
    <w:rsid w:val="00165E21"/>
    <w:rsid w:val="001D7109"/>
    <w:rsid w:val="00210D19"/>
    <w:rsid w:val="00281AC5"/>
    <w:rsid w:val="002863F2"/>
    <w:rsid w:val="002E3C45"/>
    <w:rsid w:val="00303A72"/>
    <w:rsid w:val="0033069B"/>
    <w:rsid w:val="00362286"/>
    <w:rsid w:val="00381119"/>
    <w:rsid w:val="004043C9"/>
    <w:rsid w:val="00420355"/>
    <w:rsid w:val="0048078A"/>
    <w:rsid w:val="004A1629"/>
    <w:rsid w:val="004B14DB"/>
    <w:rsid w:val="004F4E81"/>
    <w:rsid w:val="0053692E"/>
    <w:rsid w:val="00550E69"/>
    <w:rsid w:val="0055196D"/>
    <w:rsid w:val="005C2C92"/>
    <w:rsid w:val="0061022A"/>
    <w:rsid w:val="006516B7"/>
    <w:rsid w:val="006655AD"/>
    <w:rsid w:val="006747A4"/>
    <w:rsid w:val="0067718C"/>
    <w:rsid w:val="006A360C"/>
    <w:rsid w:val="007B7982"/>
    <w:rsid w:val="00833067"/>
    <w:rsid w:val="00855A45"/>
    <w:rsid w:val="008C4FFC"/>
    <w:rsid w:val="0098204D"/>
    <w:rsid w:val="00994E3A"/>
    <w:rsid w:val="009950D3"/>
    <w:rsid w:val="00996791"/>
    <w:rsid w:val="00997271"/>
    <w:rsid w:val="00A112F0"/>
    <w:rsid w:val="00AA728F"/>
    <w:rsid w:val="00AE4201"/>
    <w:rsid w:val="00B60C83"/>
    <w:rsid w:val="00B60D5A"/>
    <w:rsid w:val="00B62083"/>
    <w:rsid w:val="00B90609"/>
    <w:rsid w:val="00C31565"/>
    <w:rsid w:val="00C32AAA"/>
    <w:rsid w:val="00C42F64"/>
    <w:rsid w:val="00C964F6"/>
    <w:rsid w:val="00CA6C1B"/>
    <w:rsid w:val="00CB1910"/>
    <w:rsid w:val="00CE6179"/>
    <w:rsid w:val="00D55302"/>
    <w:rsid w:val="00DA7C26"/>
    <w:rsid w:val="00DB0F50"/>
    <w:rsid w:val="00DC0540"/>
    <w:rsid w:val="00DD1537"/>
    <w:rsid w:val="00DD1936"/>
    <w:rsid w:val="00DF6E67"/>
    <w:rsid w:val="00E1058C"/>
    <w:rsid w:val="00E225C3"/>
    <w:rsid w:val="00E31D70"/>
    <w:rsid w:val="00E41D40"/>
    <w:rsid w:val="00E82F49"/>
    <w:rsid w:val="00F02F38"/>
    <w:rsid w:val="00F27BE3"/>
    <w:rsid w:val="00F903CF"/>
    <w:rsid w:val="00FC339B"/>
    <w:rsid w:val="00FF0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C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19"/>
    <w:rPr>
      <w:rFonts w:ascii="Tahoma" w:hAnsi="Tahoma" w:cs="Tahoma"/>
      <w:sz w:val="16"/>
      <w:szCs w:val="16"/>
    </w:rPr>
  </w:style>
  <w:style w:type="table" w:styleId="TableGrid">
    <w:name w:val="Table Grid"/>
    <w:basedOn w:val="TableNormal"/>
    <w:uiPriority w:val="59"/>
    <w:rsid w:val="003811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1629"/>
    <w:pPr>
      <w:ind w:left="720"/>
      <w:contextualSpacing/>
    </w:pPr>
  </w:style>
  <w:style w:type="paragraph" w:styleId="Header">
    <w:name w:val="header"/>
    <w:basedOn w:val="Normal"/>
    <w:link w:val="HeaderChar"/>
    <w:uiPriority w:val="99"/>
    <w:semiHidden/>
    <w:unhideWhenUsed/>
    <w:rsid w:val="004A16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1629"/>
  </w:style>
  <w:style w:type="paragraph" w:styleId="Footer">
    <w:name w:val="footer"/>
    <w:basedOn w:val="Normal"/>
    <w:link w:val="FooterChar"/>
    <w:uiPriority w:val="99"/>
    <w:unhideWhenUsed/>
    <w:rsid w:val="004A1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629"/>
  </w:style>
  <w:style w:type="character" w:styleId="Hyperlink">
    <w:name w:val="Hyperlink"/>
    <w:basedOn w:val="DefaultParagraphFont"/>
    <w:uiPriority w:val="99"/>
    <w:unhideWhenUsed/>
    <w:rsid w:val="006747A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111</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Kyle</cp:lastModifiedBy>
  <cp:revision>2</cp:revision>
  <cp:lastPrinted>2018-05-29T17:59:00Z</cp:lastPrinted>
  <dcterms:created xsi:type="dcterms:W3CDTF">2018-10-05T17:28:00Z</dcterms:created>
  <dcterms:modified xsi:type="dcterms:W3CDTF">2018-10-05T17:28:00Z</dcterms:modified>
</cp:coreProperties>
</file>